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1A" w:rsidRPr="005C0D26" w:rsidRDefault="005D1F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Karepa</w:t>
      </w:r>
      <w:r w:rsidR="00DE492E" w:rsidRPr="005C0D26">
        <w:rPr>
          <w:rFonts w:ascii="Times New Roman" w:hAnsi="Times New Roman" w:cs="Times New Roman"/>
          <w:b/>
          <w:sz w:val="24"/>
          <w:szCs w:val="24"/>
        </w:rPr>
        <w:t xml:space="preserve"> kandi külavanemate ja seltside esindajate koosoleku protokoll</w:t>
      </w:r>
    </w:p>
    <w:p w:rsidR="00DE492E" w:rsidRDefault="00BC3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E492E">
        <w:rPr>
          <w:rFonts w:ascii="Times New Roman" w:hAnsi="Times New Roman" w:cs="Times New Roman"/>
          <w:sz w:val="24"/>
          <w:szCs w:val="24"/>
        </w:rPr>
        <w:t xml:space="preserve">.veebruar 2018 </w:t>
      </w:r>
      <w:r>
        <w:rPr>
          <w:rFonts w:ascii="Times New Roman" w:hAnsi="Times New Roman" w:cs="Times New Roman"/>
          <w:sz w:val="24"/>
          <w:szCs w:val="24"/>
        </w:rPr>
        <w:t>Karepa rahvamaja</w:t>
      </w:r>
    </w:p>
    <w:p w:rsidR="00DE492E" w:rsidRDefault="005C0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Algus kell 16.00</w:t>
      </w:r>
    </w:p>
    <w:p w:rsidR="005C0D26" w:rsidRDefault="005C0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Lõpp kell 17.</w:t>
      </w:r>
      <w:r w:rsidR="00BC30B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5C0D26" w:rsidRDefault="005C0D26">
      <w:pPr>
        <w:rPr>
          <w:rFonts w:ascii="Times New Roman" w:hAnsi="Times New Roman" w:cs="Times New Roman"/>
          <w:sz w:val="24"/>
          <w:szCs w:val="24"/>
        </w:rPr>
      </w:pPr>
    </w:p>
    <w:p w:rsidR="00DE492E" w:rsidRDefault="00DE4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Osalejate leht lisatud protokollile.</w:t>
      </w:r>
    </w:p>
    <w:p w:rsidR="00DE492E" w:rsidRDefault="00DE4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Teemad:</w:t>
      </w:r>
    </w:p>
    <w:p w:rsidR="00BC30BD" w:rsidRPr="00BC30BD" w:rsidRDefault="00BC30BD" w:rsidP="00DE49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30BD">
        <w:rPr>
          <w:rFonts w:ascii="Times New Roman" w:hAnsi="Times New Roman" w:cs="Times New Roman"/>
          <w:sz w:val="24"/>
          <w:szCs w:val="24"/>
        </w:rPr>
        <w:t>Karepa</w:t>
      </w:r>
      <w:r w:rsidR="005C0D26" w:rsidRPr="00BC30BD">
        <w:rPr>
          <w:rFonts w:ascii="Times New Roman" w:hAnsi="Times New Roman" w:cs="Times New Roman"/>
          <w:sz w:val="24"/>
          <w:szCs w:val="24"/>
        </w:rPr>
        <w:t xml:space="preserve"> piirkonna probleemid</w:t>
      </w:r>
      <w:r w:rsidRPr="00BC30BD">
        <w:rPr>
          <w:rFonts w:ascii="Times New Roman" w:hAnsi="Times New Roman" w:cs="Times New Roman"/>
          <w:sz w:val="24"/>
          <w:szCs w:val="24"/>
        </w:rPr>
        <w:t>, raamatukogu kolimine</w:t>
      </w:r>
    </w:p>
    <w:p w:rsidR="005C0D26" w:rsidRDefault="005C0D26" w:rsidP="00DE49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Vallavalitsuse info:</w:t>
      </w:r>
    </w:p>
    <w:p w:rsidR="00DE492E" w:rsidRDefault="00023023" w:rsidP="005C0D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Karepa</w:t>
      </w:r>
      <w:r w:rsidR="00DE492E" w:rsidRPr="00DE492E">
        <w:rPr>
          <w:rFonts w:ascii="Times New Roman" w:hAnsi="Times New Roman" w:cs="Times New Roman"/>
          <w:sz w:val="24"/>
          <w:szCs w:val="24"/>
        </w:rPr>
        <w:t xml:space="preserve"> piirkonna teed</w:t>
      </w:r>
      <w:r w:rsidR="005C0D26">
        <w:rPr>
          <w:rFonts w:ascii="Times New Roman" w:hAnsi="Times New Roman" w:cs="Times New Roman"/>
          <w:sz w:val="24"/>
          <w:szCs w:val="24"/>
        </w:rPr>
        <w:t xml:space="preserve"> ja tänavavalgustus</w:t>
      </w:r>
    </w:p>
    <w:p w:rsidR="00DE492E" w:rsidRDefault="00AA0ED1" w:rsidP="005C0D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Piirkonnas asuv valla vara</w:t>
      </w:r>
    </w:p>
    <w:p w:rsidR="00DE492E" w:rsidRDefault="00DE492E" w:rsidP="00DE49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30BD" w:rsidRDefault="00BC30BD" w:rsidP="00DE49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E492E" w:rsidRDefault="00852A62" w:rsidP="005C0D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0D26">
        <w:rPr>
          <w:rFonts w:ascii="Times New Roman" w:hAnsi="Times New Roman" w:cs="Times New Roman"/>
          <w:sz w:val="24"/>
          <w:szCs w:val="24"/>
        </w:rPr>
        <w:t xml:space="preserve">Koosolekul olid arutlusel järgmised </w:t>
      </w:r>
      <w:r w:rsidR="00BC30BD">
        <w:rPr>
          <w:rFonts w:ascii="Times New Roman" w:hAnsi="Times New Roman" w:cs="Times New Roman"/>
          <w:sz w:val="24"/>
          <w:szCs w:val="24"/>
        </w:rPr>
        <w:t>teemad</w:t>
      </w:r>
      <w:r w:rsidR="00DE492E" w:rsidRPr="005C0D26">
        <w:rPr>
          <w:rFonts w:ascii="Times New Roman" w:hAnsi="Times New Roman" w:cs="Times New Roman"/>
          <w:sz w:val="24"/>
          <w:szCs w:val="24"/>
        </w:rPr>
        <w:t>:</w:t>
      </w:r>
    </w:p>
    <w:p w:rsidR="00BC30BD" w:rsidRDefault="00BC30BD" w:rsidP="00BC30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Külaseltsi poolt tulnud ettepanek ja nõusolek Karepa raamatukogu ümberkolimine rahvamajja. Kolimise teemast ja seltsi üldkoosoleku otsusest rääkis raamatukogu juhataja ja külaseltsi üks eestvedajatest Ene Loo. Vallavanem </w:t>
      </w:r>
      <w:r w:rsidR="00023023">
        <w:rPr>
          <w:rFonts w:ascii="Times New Roman" w:hAnsi="Times New Roman" w:cs="Times New Roman"/>
          <w:sz w:val="24"/>
          <w:szCs w:val="24"/>
        </w:rPr>
        <w:t xml:space="preserve">Leo Aadel: tehniline projekt koostatakse vallavalitsuse poolt, eesmärk alustada rahvamajas ehitustöid käesoleval aastal. Kõik valla raamatukogud viiakse ühtse juhtimise alla. </w:t>
      </w:r>
      <w:r w:rsidR="003C427E">
        <w:rPr>
          <w:rFonts w:ascii="Times New Roman" w:hAnsi="Times New Roman" w:cs="Times New Roman"/>
          <w:sz w:val="24"/>
          <w:szCs w:val="24"/>
        </w:rPr>
        <w:t xml:space="preserve">Olemasolev raamatukoguhoone kuulub vallale ja kavas on selle võõrandamine avaliku enampakkumise teel. Saadud tulu investeeritakse valla sotsiaalobjektidesse. </w:t>
      </w:r>
    </w:p>
    <w:p w:rsidR="003C427E" w:rsidRDefault="003C427E" w:rsidP="00BC30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Kehvas seisus piirkonna teelõigud:</w:t>
      </w:r>
    </w:p>
    <w:p w:rsidR="003C427E" w:rsidRDefault="003C427E" w:rsidP="003C427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Rutja küla nn „ülemine“ tee – kas tolmuvabaks tegemine ei oleks odavam kui iga-aastane greiderdamine?</w:t>
      </w:r>
    </w:p>
    <w:p w:rsidR="003C427E" w:rsidRDefault="003C427E" w:rsidP="003C427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Karepa Neeme tee 600 m lõik</w:t>
      </w:r>
    </w:p>
    <w:p w:rsidR="004B6B6F" w:rsidRDefault="004B6B6F" w:rsidP="003C427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Hulkuvad koerad – tööl valla järelevalveametnik, kelle poole saab pöörduda sarnaste juhtumite puhul.</w:t>
      </w:r>
    </w:p>
    <w:p w:rsidR="004B6B6F" w:rsidRDefault="004B6B6F" w:rsidP="003C427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Erateede kinnipanemine uute omanike poolt – probleemid tekkinud seoses kinnistute omanike vahetusega, seni kehtinud suulised kokkulepped ei kehti enam</w:t>
      </w:r>
    </w:p>
    <w:p w:rsidR="004B6B6F" w:rsidRDefault="004B6B6F" w:rsidP="003C427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Maamaksu kõrge määr (seni tulnud kordades väiksemad arved, milles asi?) – seotud veaga, mille alusel seni maamaksu arvestati. Uued summad on tekkinud korrigeeritud arvestuse alusel, maa maksu</w:t>
      </w:r>
      <w:r w:rsidR="00C0648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tamise hind ei ole muutunud.</w:t>
      </w:r>
    </w:p>
    <w:p w:rsidR="004B6B6F" w:rsidRDefault="004B6B6F" w:rsidP="003C427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Piirkonna internetiühendus, veetud on küll valguskaabel, aga millistel tingimustel või millise teenuse pakkuja kaudu saab ühineda, on arusaamatu.</w:t>
      </w:r>
    </w:p>
    <w:p w:rsidR="004B6B6F" w:rsidRDefault="004B6B6F" w:rsidP="003C427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Eismal avati külapood 2017.a suvel. Käesoleval aastal väidetavalt avada ei plaani. Vallal oleks mõistlik ettevõtjaga sel teemal suhelda.</w:t>
      </w:r>
    </w:p>
    <w:p w:rsidR="004B6B6F" w:rsidRDefault="004B6B6F" w:rsidP="003C427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Piirkonna bussiliiklus – liitusime Harjumaa ÜTK-ga, plaanis kohtumine logistikuga, läbirääkimised külavanematega, eesmärk see, et ükski bussiring ära ei kaoks.</w:t>
      </w:r>
    </w:p>
    <w:p w:rsidR="004B6B6F" w:rsidRDefault="004B6B6F" w:rsidP="003C427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Eisma sadama plaanis avada purjespordikool. Seni toimunud suvel laagrid, kõik soovijad ei mahu ära. Kas valla koolidele oleks mõtet pakkuda nt ringitundi kord nädalas</w:t>
      </w:r>
      <w:r w:rsidR="00C966CC">
        <w:rPr>
          <w:rFonts w:ascii="Times New Roman" w:hAnsi="Times New Roman" w:cs="Times New Roman"/>
          <w:sz w:val="24"/>
          <w:szCs w:val="24"/>
        </w:rPr>
        <w:t>, et talvel saada teooria ja suvel oleks sadamas praktilised laagrid.</w:t>
      </w:r>
    </w:p>
    <w:p w:rsidR="00C06483" w:rsidRDefault="00C06483" w:rsidP="003C427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Piirkonna vanurite meelespidamine ja nendega suhtlemine võiks olla tihedam, inimesed tunnevad end kõrvalejäetuna.</w:t>
      </w:r>
    </w:p>
    <w:p w:rsidR="00C06483" w:rsidRDefault="00C06483" w:rsidP="003C427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Karepa rahvamaja kõrval olevale platsile koorem täitematerjali, et ei oleks sügiseti-kevadeti porine.</w:t>
      </w:r>
    </w:p>
    <w:p w:rsidR="00C06483" w:rsidRDefault="00C06483" w:rsidP="003C427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3E70" w:rsidRPr="005C0D26" w:rsidRDefault="0005592A" w:rsidP="005C0D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0D26">
        <w:rPr>
          <w:rFonts w:ascii="Times New Roman" w:hAnsi="Times New Roman" w:cs="Times New Roman"/>
          <w:sz w:val="24"/>
          <w:szCs w:val="24"/>
        </w:rPr>
        <w:t>Vallavanem Leo Aadel</w:t>
      </w:r>
      <w:r w:rsidR="009D7CFE" w:rsidRPr="005C0D26">
        <w:rPr>
          <w:rFonts w:ascii="Times New Roman" w:hAnsi="Times New Roman" w:cs="Times New Roman"/>
          <w:sz w:val="24"/>
          <w:szCs w:val="24"/>
        </w:rPr>
        <w:t xml:space="preserve">: Vallavalitsus </w:t>
      </w:r>
      <w:r w:rsidR="00D13E70" w:rsidRPr="005C0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92A" w:rsidRPr="00D13E70" w:rsidRDefault="005C0D26" w:rsidP="005C0D2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13E70" w:rsidRPr="00D13E70">
        <w:rPr>
          <w:rFonts w:ascii="Times New Roman" w:hAnsi="Times New Roman" w:cs="Times New Roman"/>
          <w:sz w:val="24"/>
          <w:szCs w:val="24"/>
        </w:rPr>
        <w:t>oovib piirkonna küladelt tagasisidet</w:t>
      </w:r>
    </w:p>
    <w:p w:rsidR="0005592A" w:rsidRDefault="00D13E70" w:rsidP="000559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Teede osas: mis seisus on, millised vajalik eelisjärjekorras korda teha. Kevadel kuulutatakse välja hange valla teede kordategemiseks ja selleks ajaks peaks olema pilt selge. Koostatakse 3-4-aastane teehoiukava</w:t>
      </w:r>
      <w:r w:rsidR="00C06483">
        <w:rPr>
          <w:rFonts w:ascii="Times New Roman" w:hAnsi="Times New Roman" w:cs="Times New Roman"/>
          <w:sz w:val="24"/>
          <w:szCs w:val="24"/>
        </w:rPr>
        <w:t>, mille alusel hakatakse teid hooldama.</w:t>
      </w:r>
      <w:r w:rsidR="004B6B6F">
        <w:rPr>
          <w:rFonts w:ascii="Times New Roman" w:hAnsi="Times New Roman" w:cs="Times New Roman"/>
          <w:sz w:val="24"/>
          <w:szCs w:val="24"/>
        </w:rPr>
        <w:t xml:space="preserve"> Kõikide tööde puhul võetakse tulemus vastu koos külavanemaga</w:t>
      </w:r>
    </w:p>
    <w:p w:rsidR="00D13E70" w:rsidRDefault="00D13E70" w:rsidP="000559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Täiendava tänavavalgustuse paigaldamise vajaduse kohta. N bussiootekohtades, amortiseerunud tänavavalgustuse väljavahetamine. Plaanis kirjutada KIK-i sellekohane taotlus.</w:t>
      </w:r>
    </w:p>
    <w:p w:rsidR="00AA0ED1" w:rsidRDefault="00D13E70" w:rsidP="005C0D2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C7229">
        <w:rPr>
          <w:rFonts w:ascii="Times New Roman" w:hAnsi="Times New Roman" w:cs="Times New Roman"/>
          <w:sz w:val="24"/>
          <w:szCs w:val="24"/>
        </w:rPr>
        <w:t xml:space="preserve">Annab teada, et valla vara, millel ei ole kasutusotstarvet, müüakse ära, kusjuures müügist saadud raha investeeritakse vara asukoha piirkonda – nt projektide omafinantseeringuks vmt. </w:t>
      </w:r>
      <w:r w:rsidR="005C0D26">
        <w:rPr>
          <w:rFonts w:ascii="Times New Roman" w:hAnsi="Times New Roman" w:cs="Times New Roman"/>
          <w:sz w:val="24"/>
          <w:szCs w:val="24"/>
        </w:rPr>
        <w:t>S</w:t>
      </w:r>
      <w:r w:rsidRPr="003C7229">
        <w:rPr>
          <w:rFonts w:ascii="Times New Roman" w:hAnsi="Times New Roman" w:cs="Times New Roman"/>
          <w:sz w:val="24"/>
          <w:szCs w:val="24"/>
        </w:rPr>
        <w:t>oov</w:t>
      </w:r>
      <w:r w:rsidR="009D7CFE" w:rsidRPr="003C7229">
        <w:rPr>
          <w:rFonts w:ascii="Times New Roman" w:hAnsi="Times New Roman" w:cs="Times New Roman"/>
          <w:sz w:val="24"/>
          <w:szCs w:val="24"/>
        </w:rPr>
        <w:t>ituslik</w:t>
      </w:r>
      <w:r w:rsidRPr="003C7229">
        <w:rPr>
          <w:rFonts w:ascii="Times New Roman" w:hAnsi="Times New Roman" w:cs="Times New Roman"/>
          <w:sz w:val="24"/>
          <w:szCs w:val="24"/>
        </w:rPr>
        <w:t xml:space="preserve"> koostada </w:t>
      </w:r>
      <w:r w:rsidR="003C7229" w:rsidRPr="003C7229">
        <w:rPr>
          <w:rFonts w:ascii="Times New Roman" w:hAnsi="Times New Roman" w:cs="Times New Roman"/>
          <w:sz w:val="24"/>
          <w:szCs w:val="24"/>
        </w:rPr>
        <w:t>n</w:t>
      </w:r>
      <w:r w:rsidR="009D7CFE" w:rsidRPr="003C7229">
        <w:rPr>
          <w:rFonts w:ascii="Times New Roman" w:hAnsi="Times New Roman" w:cs="Times New Roman"/>
          <w:sz w:val="24"/>
          <w:szCs w:val="24"/>
        </w:rPr>
        <w:t>imekiri</w:t>
      </w:r>
      <w:r w:rsidR="005C0D26">
        <w:rPr>
          <w:rFonts w:ascii="Times New Roman" w:hAnsi="Times New Roman" w:cs="Times New Roman"/>
          <w:sz w:val="24"/>
          <w:szCs w:val="24"/>
        </w:rPr>
        <w:t xml:space="preserve"> piirkonna analoogsetest objektidest</w:t>
      </w:r>
      <w:r w:rsidRPr="003C7229">
        <w:rPr>
          <w:rFonts w:ascii="Times New Roman" w:hAnsi="Times New Roman" w:cs="Times New Roman"/>
          <w:sz w:val="24"/>
          <w:szCs w:val="24"/>
        </w:rPr>
        <w:t>.</w:t>
      </w:r>
      <w:r w:rsidR="003C7229" w:rsidRPr="003C7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92E" w:rsidRDefault="00DE492E">
      <w:pPr>
        <w:rPr>
          <w:rFonts w:ascii="Times New Roman" w:hAnsi="Times New Roman" w:cs="Times New Roman"/>
          <w:sz w:val="24"/>
          <w:szCs w:val="24"/>
        </w:rPr>
      </w:pPr>
    </w:p>
    <w:p w:rsidR="005C0D26" w:rsidRPr="00DE492E" w:rsidRDefault="005C0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Protokollis Anneli Kivisaar</w:t>
      </w:r>
    </w:p>
    <w:sectPr w:rsidR="005C0D26" w:rsidRPr="00DE492E" w:rsidSect="00D5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0637"/>
    <w:multiLevelType w:val="hybridMultilevel"/>
    <w:tmpl w:val="E75EC5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90CF7"/>
    <w:multiLevelType w:val="multilevel"/>
    <w:tmpl w:val="38CC7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9D720E4"/>
    <w:multiLevelType w:val="multilevel"/>
    <w:tmpl w:val="896C5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3C1B05A2"/>
    <w:multiLevelType w:val="hybridMultilevel"/>
    <w:tmpl w:val="14CACE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9213C"/>
    <w:multiLevelType w:val="hybridMultilevel"/>
    <w:tmpl w:val="FC46D536"/>
    <w:lvl w:ilvl="0" w:tplc="CBBED37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F10484"/>
    <w:multiLevelType w:val="hybridMultilevel"/>
    <w:tmpl w:val="C7F6AE28"/>
    <w:lvl w:ilvl="0" w:tplc="B61842C4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hyphenationZone w:val="425"/>
  <w:characterSpacingControl w:val="doNotCompress"/>
  <w:compat/>
  <w:rsids>
    <w:rsidRoot w:val="002D4396"/>
    <w:rsid w:val="00023023"/>
    <w:rsid w:val="0005592A"/>
    <w:rsid w:val="000E1A10"/>
    <w:rsid w:val="002D4396"/>
    <w:rsid w:val="003C427E"/>
    <w:rsid w:val="003C7229"/>
    <w:rsid w:val="004B6B6F"/>
    <w:rsid w:val="005C0D26"/>
    <w:rsid w:val="005D1FC6"/>
    <w:rsid w:val="00683AAD"/>
    <w:rsid w:val="00852A62"/>
    <w:rsid w:val="009C66BE"/>
    <w:rsid w:val="009D7CFE"/>
    <w:rsid w:val="00AA0ED1"/>
    <w:rsid w:val="00BA091A"/>
    <w:rsid w:val="00BC30BD"/>
    <w:rsid w:val="00C06483"/>
    <w:rsid w:val="00C966CC"/>
    <w:rsid w:val="00CC7775"/>
    <w:rsid w:val="00D13E70"/>
    <w:rsid w:val="00D53C25"/>
    <w:rsid w:val="00DE492E"/>
    <w:rsid w:val="00F5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 Kivisaar</dc:creator>
  <cp:lastModifiedBy>Katrin Kivi</cp:lastModifiedBy>
  <cp:revision>2</cp:revision>
  <dcterms:created xsi:type="dcterms:W3CDTF">2018-05-24T08:18:00Z</dcterms:created>
  <dcterms:modified xsi:type="dcterms:W3CDTF">2018-05-24T08:18:00Z</dcterms:modified>
</cp:coreProperties>
</file>